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BC" w:rsidRPr="003422BC" w:rsidRDefault="003422BC" w:rsidP="003422BC">
      <w:pPr>
        <w:shd w:val="clear" w:color="auto" w:fill="FFFFFF"/>
        <w:spacing w:before="161" w:after="161" w:line="240" w:lineRule="auto"/>
        <w:outlineLvl w:val="0"/>
        <w:rPr>
          <w:rFonts w:ascii="Helvetica" w:eastAsia="Times New Roman" w:hAnsi="Helvetica" w:cs="Helvetica"/>
          <w:b/>
          <w:bCs/>
          <w:color w:val="123A5B"/>
          <w:kern w:val="36"/>
          <w:sz w:val="42"/>
          <w:szCs w:val="42"/>
        </w:rPr>
      </w:pPr>
      <w:r w:rsidRPr="003422BC">
        <w:rPr>
          <w:rFonts w:ascii="Helvetica" w:eastAsia="Times New Roman" w:hAnsi="Helvetica" w:cs="Helvetica"/>
          <w:b/>
          <w:bCs/>
          <w:color w:val="123A5B"/>
          <w:kern w:val="36"/>
          <w:sz w:val="42"/>
          <w:szCs w:val="42"/>
        </w:rPr>
        <w:t>Control Weed Species</w:t>
      </w:r>
    </w:p>
    <w:p w:rsidR="003422BC" w:rsidRPr="003422BC" w:rsidRDefault="003422BC" w:rsidP="003422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422BC">
        <w:rPr>
          <w:rFonts w:ascii="Helvetica" w:eastAsia="Times New Roman" w:hAnsi="Helvetica" w:cs="Helvetica"/>
          <w:color w:val="222222"/>
          <w:sz w:val="24"/>
          <w:szCs w:val="24"/>
        </w:rPr>
        <w:t xml:space="preserve">The Colorado Department of Agriculture also placed a number of species on the “B list”. Plants on the “B List” have the potential to be very invasive noxious weeds that quickly transform an area. These plants are typically already established in Colorado. However, on a local level (i.e. in </w:t>
      </w:r>
      <w:r w:rsidR="00CA6103">
        <w:rPr>
          <w:rFonts w:ascii="Helvetica" w:eastAsia="Times New Roman" w:hAnsi="Helvetica" w:cs="Helvetica"/>
          <w:color w:val="222222"/>
          <w:sz w:val="24"/>
          <w:szCs w:val="24"/>
        </w:rPr>
        <w:t>Logan</w:t>
      </w:r>
      <w:bookmarkStart w:id="0" w:name="_GoBack"/>
      <w:bookmarkEnd w:id="0"/>
      <w:r w:rsidRPr="003422BC">
        <w:rPr>
          <w:rFonts w:ascii="Helvetica" w:eastAsia="Times New Roman" w:hAnsi="Helvetica" w:cs="Helvetica"/>
          <w:color w:val="222222"/>
          <w:sz w:val="24"/>
          <w:szCs w:val="24"/>
        </w:rPr>
        <w:t xml:space="preserve"> County) they may just be moving in. Therefore, the species on the “B list” will have at least control/suppression requirements and may have eradication requirements. Some species may be listed as both control/suppression and eradication based on the location of the infestations.</w:t>
      </w:r>
    </w:p>
    <w:p w:rsidR="003422BC" w:rsidRPr="003422BC" w:rsidRDefault="003422BC" w:rsidP="003422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422BC">
        <w:rPr>
          <w:rFonts w:ascii="Helvetica" w:eastAsia="Times New Roman" w:hAnsi="Helvetica" w:cs="Helvetica"/>
          <w:color w:val="222222"/>
          <w:sz w:val="24"/>
          <w:szCs w:val="24"/>
        </w:rPr>
        <w:t>The Colorado Department of Agriculture has worked very closely with Counties to determine the control requirements of the species listed on the “B list” for the specific Counties in Colorado. Therefore, the control requirements for “B list” species can be different from County to County.</w:t>
      </w:r>
    </w:p>
    <w:p w:rsidR="003422BC" w:rsidRPr="003422BC" w:rsidRDefault="003422BC" w:rsidP="003422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422BC">
        <w:rPr>
          <w:rFonts w:ascii="Helvetica" w:eastAsia="Times New Roman" w:hAnsi="Helvetica" w:cs="Helvetica"/>
          <w:color w:val="222222"/>
          <w:sz w:val="24"/>
          <w:szCs w:val="24"/>
        </w:rPr>
        <w:t>Keep in mind; the noxious weeds mandated for control are plants that are non-native to North America. Consequently, these plants do not have the natural checks found in their native land such as insects or diseases. Due to the competitive, aggressive nature of these plants they tend to out compete our native vegetation by forming mono-cultures. Many of these species are also toxic to livestock and wildlife, or have limited grazing potential.</w:t>
      </w:r>
    </w:p>
    <w:p w:rsidR="003422BC" w:rsidRPr="003422BC" w:rsidRDefault="003422BC" w:rsidP="003422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422BC">
        <w:rPr>
          <w:rFonts w:ascii="Helvetica" w:eastAsia="Times New Roman" w:hAnsi="Helvetica" w:cs="Helvetica"/>
          <w:noProof/>
          <w:color w:val="5E1612"/>
          <w:sz w:val="24"/>
          <w:szCs w:val="24"/>
        </w:rPr>
        <w:drawing>
          <wp:inline distT="0" distB="0" distL="0" distR="0" wp14:anchorId="69CA096E" wp14:editId="06D8BA46">
            <wp:extent cx="695325" cy="914400"/>
            <wp:effectExtent l="0" t="0" r="9525" b="0"/>
            <wp:docPr id="24" name="Picture 24" descr="Absinth Wormwood">
              <a:hlinkClick xmlns:a="http://schemas.openxmlformats.org/drawingml/2006/main" r:id="rId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bsinth Wormwood">
                      <a:hlinkClick r:id="rId4" tgtFrame="&quot;_blank&quot;" tooltip="&quot;pd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436EC5D4" wp14:editId="0BA82AEA">
            <wp:extent cx="685800" cy="942975"/>
            <wp:effectExtent l="0" t="0" r="0" b="9525"/>
            <wp:docPr id="25" name="Picture 25" descr="Black Henbane">
              <a:hlinkClick xmlns:a="http://schemas.openxmlformats.org/drawingml/2006/main" r:id="rId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Henbane">
                      <a:hlinkClick r:id="rId6" tgtFrame="&quot;_blank&quot;" tooltip="&quot;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4297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4D82FEC4" wp14:editId="3574820A">
            <wp:extent cx="857250" cy="981075"/>
            <wp:effectExtent l="0" t="0" r="0" b="9525"/>
            <wp:docPr id="26" name="Picture 26" descr="Bouncingbet">
              <a:hlinkClick xmlns:a="http://schemas.openxmlformats.org/drawingml/2006/main" r:id="rId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uncingbet">
                      <a:hlinkClick r:id="rId8" tgtFrame="&quot;_blank&quot;" tooltip="&quot;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51AD957F" wp14:editId="0B4CF724">
            <wp:extent cx="771525" cy="1019175"/>
            <wp:effectExtent l="0" t="0" r="9525" b="9525"/>
            <wp:docPr id="27" name="Picture 27" descr="Bull thitsle flower">
              <a:hlinkClick xmlns:a="http://schemas.openxmlformats.org/drawingml/2006/main" r:id="rId1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l thitsle flower">
                      <a:hlinkClick r:id="rId10" tgtFrame="&quot;_blank&quot;" tooltip="&quot;pd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22B1D6EE" wp14:editId="1B8F1A71">
            <wp:extent cx="1162050" cy="933450"/>
            <wp:effectExtent l="0" t="0" r="0" b="0"/>
            <wp:docPr id="28" name="Picture 28" descr="Canada Thistle Flower">
              <a:hlinkClick xmlns:a="http://schemas.openxmlformats.org/drawingml/2006/main" r:id="rId1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nada Thistle Flower">
                      <a:hlinkClick r:id="rId12" tgtFrame="&quot;_blank&quot;" tooltip="&quot;pd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9334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5BF61A72" wp14:editId="0B616680">
            <wp:extent cx="781050" cy="1028700"/>
            <wp:effectExtent l="0" t="0" r="0" b="0"/>
            <wp:docPr id="29" name="Picture 29" descr="Chamomile">
              <a:hlinkClick xmlns:a="http://schemas.openxmlformats.org/drawingml/2006/main" r:id="rId1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momile">
                      <a:hlinkClick r:id="rId14" tgtFrame="&quot;_blank&quot;" tooltip="&quot;pd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102870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32A6033C" wp14:editId="25D6DA42">
            <wp:extent cx="1152525" cy="876300"/>
            <wp:effectExtent l="0" t="0" r="9525" b="0"/>
            <wp:docPr id="30" name="Picture 30" descr="Chinese Clematis">
              <a:hlinkClick xmlns:a="http://schemas.openxmlformats.org/drawingml/2006/main" r:id="rId1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nese Clematis">
                      <a:hlinkClick r:id="rId16" tgtFrame="&quot;_blank&quot;" tooltip="&quot;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87630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3E7FD810" wp14:editId="4990BF98">
            <wp:extent cx="1123950" cy="857250"/>
            <wp:effectExtent l="0" t="0" r="0" b="0"/>
            <wp:docPr id="31" name="Picture 31" descr="Common Tansy">
              <a:hlinkClick xmlns:a="http://schemas.openxmlformats.org/drawingml/2006/main" r:id="rId1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mon Tansy">
                      <a:hlinkClick r:id="rId18" tgtFrame="&quot;_blank&quot;" tooltip="&quot;pdf&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511305A1" wp14:editId="61CBE267">
            <wp:extent cx="1266825" cy="857250"/>
            <wp:effectExtent l="0" t="0" r="9525" b="0"/>
            <wp:docPr id="32" name="Picture 32" descr="Jointed Goatgrass">
              <a:hlinkClick xmlns:a="http://schemas.openxmlformats.org/drawingml/2006/main" r:id="rId2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ointed Goatgrass">
                      <a:hlinkClick r:id="rId20" tgtFrame="&quot;_blank&quot;" tooltip="&quot;pdf&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65B97F5A" wp14:editId="18579C27">
            <wp:extent cx="1257300" cy="952500"/>
            <wp:effectExtent l="0" t="0" r="0" b="0"/>
            <wp:docPr id="33" name="Picture 33" descr="Russian Olive Shelterbelt">
              <a:hlinkClick xmlns:a="http://schemas.openxmlformats.org/drawingml/2006/main" r:id="rId2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ussian Olive Shelterbelt">
                      <a:hlinkClick r:id="rId22" tgtFrame="&quot;_blank&quot;" tooltip="&quot;pdf&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p>
    <w:p w:rsidR="003422BC" w:rsidRPr="003422BC" w:rsidRDefault="003422BC" w:rsidP="003422BC">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3422BC">
        <w:rPr>
          <w:rFonts w:ascii="Helvetica" w:eastAsia="Times New Roman" w:hAnsi="Helvetica" w:cs="Helvetica"/>
          <w:noProof/>
          <w:color w:val="5E1612"/>
          <w:sz w:val="24"/>
          <w:szCs w:val="24"/>
        </w:rPr>
        <w:lastRenderedPageBreak/>
        <w:drawing>
          <wp:inline distT="0" distB="0" distL="0" distR="0" wp14:anchorId="740E52B1" wp14:editId="648737ED">
            <wp:extent cx="809625" cy="971550"/>
            <wp:effectExtent l="0" t="0" r="9525" b="0"/>
            <wp:docPr id="34" name="Picture 34" descr="Diffuse Knapweed flower">
              <a:hlinkClick xmlns:a="http://schemas.openxmlformats.org/drawingml/2006/main" r:id="rId2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ffuse Knapweed flower">
                      <a:hlinkClick r:id="rId24" tgtFrame="&quot;_blank&quot;" tooltip="&quot;pdf&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9715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32796108" wp14:editId="758C32E4">
            <wp:extent cx="733425" cy="962025"/>
            <wp:effectExtent l="0" t="0" r="9525" b="9525"/>
            <wp:docPr id="35" name="Picture 35" descr="Teasel">
              <a:hlinkClick xmlns:a="http://schemas.openxmlformats.org/drawingml/2006/main" r:id="rId2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asel">
                      <a:hlinkClick r:id="rId26" tgtFrame="&quot;_blank&quot;" tooltip="&quot;pdf&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1E893D81" wp14:editId="12094E44">
            <wp:extent cx="638175" cy="1019175"/>
            <wp:effectExtent l="0" t="0" r="9525" b="9525"/>
            <wp:docPr id="36" name="Picture 36" descr="Dalmatian Toadflax">
              <a:hlinkClick xmlns:a="http://schemas.openxmlformats.org/drawingml/2006/main" r:id="rId2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almatian Toadflax">
                      <a:hlinkClick r:id="rId28" tgtFrame="&quot;_blank&quot;" tooltip="&quot;pdf&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101917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115B8D"/>
          <w:sz w:val="24"/>
          <w:szCs w:val="24"/>
        </w:rPr>
        <w:drawing>
          <wp:inline distT="0" distB="0" distL="0" distR="0" wp14:anchorId="0A0C365C" wp14:editId="118E2EFB">
            <wp:extent cx="781050" cy="1028700"/>
            <wp:effectExtent l="0" t="0" r="0" b="0"/>
            <wp:docPr id="37" name="Picture 37" descr="Dames Rocket">
              <a:hlinkClick xmlns:a="http://schemas.openxmlformats.org/drawingml/2006/main" r:id="rId3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mes Rocket">
                      <a:hlinkClick r:id="rId30" tgtFrame="&quot;_blank&quot;" tooltip="&quot;pdf&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050" cy="102870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16AD1892" wp14:editId="09945429">
            <wp:extent cx="685800" cy="904875"/>
            <wp:effectExtent l="0" t="0" r="0" b="9525"/>
            <wp:docPr id="38" name="Picture 38" descr="Eurasian Watmilfoil ">
              <a:hlinkClick xmlns:a="http://schemas.openxmlformats.org/drawingml/2006/main" r:id="rId3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urasian Watmilfoil ">
                      <a:hlinkClick r:id="rId32" tgtFrame="&quot;_blank&quot;" tooltip="&quot;pdf&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1A6D6870" wp14:editId="724C455C">
            <wp:extent cx="742950" cy="981075"/>
            <wp:effectExtent l="0" t="0" r="0" b="9525"/>
            <wp:docPr id="39" name="Picture 39" descr="Hoary Cress">
              <a:hlinkClick xmlns:a="http://schemas.openxmlformats.org/drawingml/2006/main" r:id="rId3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oary Cress">
                      <a:hlinkClick r:id="rId34" tgtFrame="&quot;_blank&quot;" tooltip="&quot;pdf&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2950" cy="98107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730DCEDC" wp14:editId="73C5B23F">
            <wp:extent cx="885825" cy="942975"/>
            <wp:effectExtent l="0" t="0" r="9525" b="9525"/>
            <wp:docPr id="40" name="Picture 40" descr="Leafy Spurge">
              <a:hlinkClick xmlns:a="http://schemas.openxmlformats.org/drawingml/2006/main" r:id="rId3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afy Spurge">
                      <a:hlinkClick r:id="rId36" tgtFrame="&quot;_blank&quot;" tooltip="&quot;pdf&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0254237C" wp14:editId="70E2049D">
            <wp:extent cx="1123950" cy="762000"/>
            <wp:effectExtent l="0" t="0" r="0" b="0"/>
            <wp:docPr id="41" name="Picture 41" descr="Moth Mullein">
              <a:hlinkClick xmlns:a="http://schemas.openxmlformats.org/drawingml/2006/main" r:id="rId3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oth Mullein">
                      <a:hlinkClick r:id="rId38" tgtFrame="&quot;_blank&quot;" tooltip="&quot;pdf&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3950" cy="76200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29D80090" wp14:editId="5E9A52BA">
            <wp:extent cx="847725" cy="847725"/>
            <wp:effectExtent l="0" t="0" r="9525" b="9525"/>
            <wp:docPr id="42" name="Picture 42" descr="Musk Thistle Flower">
              <a:hlinkClick xmlns:a="http://schemas.openxmlformats.org/drawingml/2006/main" r:id="rId4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usk Thistle Flower">
                      <a:hlinkClick r:id="rId40" tgtFrame="&quot;_blank&quot;" tooltip="&quot;pdf&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61648F2C" wp14:editId="69D57083">
            <wp:extent cx="1266825" cy="857250"/>
            <wp:effectExtent l="0" t="0" r="9525" b="0"/>
            <wp:docPr id="43" name="Picture 43" descr="Oxeye Daisy">
              <a:hlinkClick xmlns:a="http://schemas.openxmlformats.org/drawingml/2006/main" r:id="rId4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xeye Daisy">
                      <a:hlinkClick r:id="rId42" tgtFrame="&quot;_blank&quot;" tooltip="&quot;pdf&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3C4A3026" wp14:editId="0526047D">
            <wp:extent cx="1390650" cy="866775"/>
            <wp:effectExtent l="0" t="0" r="0" b="9525"/>
            <wp:docPr id="44" name="Picture 44" descr="Perennial Pepperweed field">
              <a:hlinkClick xmlns:a="http://schemas.openxmlformats.org/drawingml/2006/main" r:id="rId4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erennial Pepperweed field">
                      <a:hlinkClick r:id="rId44" tgtFrame="&quot;_blank&quot;" tooltip="&quot;pdf&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1E86EB5B" wp14:editId="38FFC186">
            <wp:extent cx="866775" cy="1123950"/>
            <wp:effectExtent l="0" t="0" r="9525" b="0"/>
            <wp:docPr id="45" name="Picture 45" descr="Plumeless Thistle">
              <a:hlinkClick xmlns:a="http://schemas.openxmlformats.org/drawingml/2006/main" r:id="rId4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lumeless Thistle">
                      <a:hlinkClick r:id="rId46" tgtFrame="&quot;_blank&quot;" tooltip="&quot;pdf&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6775" cy="11239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46B005C0" wp14:editId="69D968F2">
            <wp:extent cx="1228725" cy="933450"/>
            <wp:effectExtent l="0" t="0" r="9525" b="0"/>
            <wp:docPr id="46" name="Picture 46" descr="Russian Knapweed flowers">
              <a:hlinkClick xmlns:a="http://schemas.openxmlformats.org/drawingml/2006/main" r:id="rId4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ussian Knapweed flowers">
                      <a:hlinkClick r:id="rId48" tgtFrame="&quot;_blank&quot;" tooltip="&quot;pdf&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28725" cy="9334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549BEFB8" wp14:editId="7D483D95">
            <wp:extent cx="1209675" cy="914400"/>
            <wp:effectExtent l="0" t="0" r="9525" b="0"/>
            <wp:docPr id="47" name="Picture 47" descr="Salt Cedar">
              <a:hlinkClick xmlns:a="http://schemas.openxmlformats.org/drawingml/2006/main" r:id="rId5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lt Cedar">
                      <a:hlinkClick r:id="rId50" tgtFrame="&quot;_blank&quot;" tooltip="&quot;pdf&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09675" cy="91440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576F71DE" wp14:editId="69702B7C">
            <wp:extent cx="1228725" cy="933450"/>
            <wp:effectExtent l="0" t="0" r="9525" b="0"/>
            <wp:docPr id="48" name="Picture 48" descr="Scotch Thistle flower">
              <a:hlinkClick xmlns:a="http://schemas.openxmlformats.org/drawingml/2006/main" r:id="rId5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cotch Thistle flower">
                      <a:hlinkClick r:id="rId52" tgtFrame="&quot;_blank&quot;" tooltip="&quot;pdf&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28725" cy="9334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0F412C16" wp14:editId="5244FB04">
            <wp:extent cx="1257300" cy="952500"/>
            <wp:effectExtent l="0" t="0" r="0" b="0"/>
            <wp:docPr id="49" name="Picture 49" descr="Spotted Knapweed">
              <a:hlinkClick xmlns:a="http://schemas.openxmlformats.org/drawingml/2006/main" r:id="rId5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potted Knapweed">
                      <a:hlinkClick r:id="rId54" tgtFrame="&quot;_blank&quot;" tooltip="&quot;pdf&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3B5EBD0B" wp14:editId="3C871AC0">
            <wp:extent cx="1066800" cy="971550"/>
            <wp:effectExtent l="0" t="0" r="0" b="0"/>
            <wp:docPr id="50" name="Picture 50" descr="Sulfur Cinquefoil">
              <a:hlinkClick xmlns:a="http://schemas.openxmlformats.org/drawingml/2006/main" r:id="rId5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ulfur Cinquefoil">
                      <a:hlinkClick r:id="rId56" tgtFrame="&quot;_blank&quot;" tooltip="&quot;pdf&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261A03BB" wp14:editId="4F0DD774">
            <wp:extent cx="847725" cy="1009650"/>
            <wp:effectExtent l="0" t="0" r="9525" b="0"/>
            <wp:docPr id="51" name="Picture 51" descr="Wild Caraway">
              <a:hlinkClick xmlns:a="http://schemas.openxmlformats.org/drawingml/2006/main" r:id="rId5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ild Caraway">
                      <a:hlinkClick r:id="rId58" tgtFrame="&quot;_blank&quot;" tooltip="&quot;pdf&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47725" cy="10096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610F51A8" wp14:editId="23BC960A">
            <wp:extent cx="1285875" cy="971550"/>
            <wp:effectExtent l="0" t="0" r="9525" b="0"/>
            <wp:docPr id="52" name="Picture 52" descr="Yellow Nutsedge">
              <a:hlinkClick xmlns:a="http://schemas.openxmlformats.org/drawingml/2006/main" r:id="rId6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ellow Nutsedge">
                      <a:hlinkClick r:id="rId60" tgtFrame="&quot;_blank&quot;" tooltip="&quot;pdf&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85875" cy="9715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14D4C8B7" wp14:editId="4224C81B">
            <wp:extent cx="1333500" cy="1009650"/>
            <wp:effectExtent l="0" t="0" r="0" b="0"/>
            <wp:docPr id="53" name="Picture 53" descr="Yellow Toadflax">
              <a:hlinkClick xmlns:a="http://schemas.openxmlformats.org/drawingml/2006/main" r:id="rId6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ellow Toadflax">
                      <a:hlinkClick r:id="rId62" tgtFrame="&quot;_blank&quot;" tooltip="&quot;pdf&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r w:rsidRPr="003422BC">
        <w:rPr>
          <w:rFonts w:ascii="Helvetica" w:eastAsia="Times New Roman" w:hAnsi="Helvetica" w:cs="Helvetica"/>
          <w:color w:val="222222"/>
          <w:sz w:val="24"/>
          <w:szCs w:val="24"/>
        </w:rPr>
        <w:t> </w:t>
      </w:r>
      <w:r w:rsidRPr="003422BC">
        <w:rPr>
          <w:rFonts w:ascii="Helvetica" w:eastAsia="Times New Roman" w:hAnsi="Helvetica" w:cs="Helvetica"/>
          <w:noProof/>
          <w:color w:val="5E1612"/>
          <w:sz w:val="24"/>
          <w:szCs w:val="24"/>
        </w:rPr>
        <w:drawing>
          <wp:inline distT="0" distB="0" distL="0" distR="0" wp14:anchorId="181D936B" wp14:editId="41AD4105">
            <wp:extent cx="1133475" cy="1028700"/>
            <wp:effectExtent l="0" t="0" r="9525" b="0"/>
            <wp:docPr id="54" name="Picture 54" descr="Hounds Tongue flowers">
              <a:hlinkClick xmlns:a="http://schemas.openxmlformats.org/drawingml/2006/main" r:id="rId6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ounds Tongue flowers">
                      <a:hlinkClick r:id="rId64" tgtFrame="&quot;_blank&quot;" tooltip="&quot;pdf&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a:ln>
                      <a:noFill/>
                    </a:ln>
                  </pic:spPr>
                </pic:pic>
              </a:graphicData>
            </a:graphic>
          </wp:inline>
        </w:drawing>
      </w:r>
    </w:p>
    <w:p w:rsidR="005E5B62" w:rsidRDefault="005E5B62"/>
    <w:sectPr w:rsidR="005E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AD"/>
    <w:rsid w:val="003422BC"/>
    <w:rsid w:val="005E5B62"/>
    <w:rsid w:val="00CA6103"/>
    <w:rsid w:val="00ED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A2EB"/>
  <w15:docId w15:val="{7635B8EC-A769-42B7-B041-E7D1A6B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563327">
      <w:bodyDiv w:val="1"/>
      <w:marLeft w:val="0"/>
      <w:marRight w:val="0"/>
      <w:marTop w:val="0"/>
      <w:marBottom w:val="0"/>
      <w:divBdr>
        <w:top w:val="none" w:sz="0" w:space="0" w:color="auto"/>
        <w:left w:val="none" w:sz="0" w:space="0" w:color="auto"/>
        <w:bottom w:val="none" w:sz="0" w:space="0" w:color="auto"/>
        <w:right w:val="none" w:sz="0" w:space="0" w:color="auto"/>
      </w:divBdr>
      <w:divsChild>
        <w:div w:id="549847213">
          <w:marLeft w:val="0"/>
          <w:marRight w:val="0"/>
          <w:marTop w:val="0"/>
          <w:marBottom w:val="0"/>
          <w:divBdr>
            <w:top w:val="none" w:sz="0" w:space="0" w:color="auto"/>
            <w:left w:val="none" w:sz="0" w:space="0" w:color="auto"/>
            <w:bottom w:val="none" w:sz="0" w:space="0" w:color="auto"/>
            <w:right w:val="none" w:sz="0" w:space="0" w:color="auto"/>
          </w:divBdr>
          <w:divsChild>
            <w:div w:id="1879931193">
              <w:marLeft w:val="0"/>
              <w:marRight w:val="0"/>
              <w:marTop w:val="0"/>
              <w:marBottom w:val="0"/>
              <w:divBdr>
                <w:top w:val="none" w:sz="0" w:space="0" w:color="auto"/>
                <w:left w:val="none" w:sz="0" w:space="0" w:color="auto"/>
                <w:bottom w:val="none" w:sz="0" w:space="0" w:color="auto"/>
                <w:right w:val="none" w:sz="0" w:space="0" w:color="auto"/>
              </w:divBdr>
            </w:div>
          </w:divsChild>
        </w:div>
        <w:div w:id="1262840821">
          <w:marLeft w:val="0"/>
          <w:marRight w:val="0"/>
          <w:marTop w:val="0"/>
          <w:marBottom w:val="0"/>
          <w:divBdr>
            <w:top w:val="none" w:sz="0" w:space="0" w:color="auto"/>
            <w:left w:val="none" w:sz="0" w:space="0" w:color="auto"/>
            <w:bottom w:val="none" w:sz="0" w:space="0" w:color="auto"/>
            <w:right w:val="none" w:sz="0" w:space="0" w:color="auto"/>
          </w:divBdr>
          <w:divsChild>
            <w:div w:id="1748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2225">
      <w:bodyDiv w:val="1"/>
      <w:marLeft w:val="0"/>
      <w:marRight w:val="0"/>
      <w:marTop w:val="0"/>
      <w:marBottom w:val="0"/>
      <w:divBdr>
        <w:top w:val="none" w:sz="0" w:space="0" w:color="auto"/>
        <w:left w:val="none" w:sz="0" w:space="0" w:color="auto"/>
        <w:bottom w:val="none" w:sz="0" w:space="0" w:color="auto"/>
        <w:right w:val="none" w:sz="0" w:space="0" w:color="auto"/>
      </w:divBdr>
      <w:divsChild>
        <w:div w:id="1713268436">
          <w:marLeft w:val="0"/>
          <w:marRight w:val="0"/>
          <w:marTop w:val="0"/>
          <w:marBottom w:val="0"/>
          <w:divBdr>
            <w:top w:val="none" w:sz="0" w:space="0" w:color="auto"/>
            <w:left w:val="none" w:sz="0" w:space="0" w:color="auto"/>
            <w:bottom w:val="none" w:sz="0" w:space="0" w:color="auto"/>
            <w:right w:val="none" w:sz="0" w:space="0" w:color="auto"/>
          </w:divBdr>
          <w:divsChild>
            <w:div w:id="413891495">
              <w:marLeft w:val="0"/>
              <w:marRight w:val="0"/>
              <w:marTop w:val="0"/>
              <w:marBottom w:val="0"/>
              <w:divBdr>
                <w:top w:val="none" w:sz="0" w:space="0" w:color="auto"/>
                <w:left w:val="none" w:sz="0" w:space="0" w:color="auto"/>
                <w:bottom w:val="none" w:sz="0" w:space="0" w:color="auto"/>
                <w:right w:val="none" w:sz="0" w:space="0" w:color="auto"/>
              </w:divBdr>
            </w:div>
          </w:divsChild>
        </w:div>
        <w:div w:id="1725521908">
          <w:marLeft w:val="0"/>
          <w:marRight w:val="0"/>
          <w:marTop w:val="0"/>
          <w:marBottom w:val="0"/>
          <w:divBdr>
            <w:top w:val="none" w:sz="0" w:space="0" w:color="auto"/>
            <w:left w:val="none" w:sz="0" w:space="0" w:color="auto"/>
            <w:bottom w:val="none" w:sz="0" w:space="0" w:color="auto"/>
            <w:right w:val="none" w:sz="0" w:space="0" w:color="auto"/>
          </w:divBdr>
          <w:divsChild>
            <w:div w:id="1867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weldgov.com/UserFiles/Servers/Server_6/File/Departments/Public%20Works/Weed%20Management/Identifying%20Plants/Control%20Weed%20Species%20-%20List%20B/Common%20Tansy%20Fact%20Sheet.pdf" TargetMode="External"/><Relationship Id="rId26" Type="http://schemas.openxmlformats.org/officeDocument/2006/relationships/hyperlink" Target="https://www.weldgov.com/UserFiles/Servers/Server_6/File/Departments/Public%20Works/Weed%20Management/Identifying%20Plants/Control%20Weed%20Species%20-%20List%20B/teasel%202.pdf"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s://www.weldgov.com/UserFiles/Servers/Server_6/File/Departments/Public%20Works/Weed%20Management/Identifying%20Plants/Control%20Weed%20Species%20-%20List%20B/Hoary%20Cress%202016.pdf" TargetMode="External"/><Relationship Id="rId42" Type="http://schemas.openxmlformats.org/officeDocument/2006/relationships/hyperlink" Target="https://www.weldgov.com/UserFiles/Servers/Server_6/File/Departments/Public%20Works/Weed%20Management/Identifying%20Plants/Control%20Weed%20Species%20-%20List%20B/Oxeye_daisy10_2014.pdf" TargetMode="External"/><Relationship Id="rId47" Type="http://schemas.openxmlformats.org/officeDocument/2006/relationships/image" Target="media/image22.gif"/><Relationship Id="rId50" Type="http://schemas.openxmlformats.org/officeDocument/2006/relationships/hyperlink" Target="https://www.weldgov.com/UserFiles/Servers/Server_6/File/Departments/Public%20Works/Weed%20Management/Identifying%20Plants/Control%20Weed%20Species%20-%20List%20B/Saltcedar2.pdf" TargetMode="External"/><Relationship Id="rId55" Type="http://schemas.openxmlformats.org/officeDocument/2006/relationships/image" Target="media/image26.jpeg"/><Relationship Id="rId63" Type="http://schemas.openxmlformats.org/officeDocument/2006/relationships/image" Target="media/image30.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weldgov.com/UserFiles/Servers/Server_6/File/Departments/Public%20Works/Weed%20Management/Identifying%20Plants/Control%20Weed%20Species%20-%20List%20B/Chinese%20Clematis%20Fact%20Sheet.pdf"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www.weldgov.com/UserFiles/Servers/Server_6/File/Departments/Public%20Works/Weed%20Management/Identifying%20Plants/Control%20Weed%20Species%20-%20List%20B/Black%20Henbane%20Fact%20Sheet.pdf" TargetMode="External"/><Relationship Id="rId11" Type="http://schemas.openxmlformats.org/officeDocument/2006/relationships/image" Target="media/image4.jpeg"/><Relationship Id="rId24" Type="http://schemas.openxmlformats.org/officeDocument/2006/relationships/hyperlink" Target="https://www.weldgov.com/UserFiles/Servers/Server_6/File/Departments/Public%20Works/Weed%20Management/Identifying%20Plants/Control%20Weed%20Species%20-%20List%20B/Diffuse%20knapweed%202%20with%203%20page.pdf" TargetMode="External"/><Relationship Id="rId32" Type="http://schemas.openxmlformats.org/officeDocument/2006/relationships/hyperlink" Target="https://www.weldgov.com/UserFiles/Servers/Server_6/File/Departments/Public%20Works/Weed%20Management/Identifying%20Plants/Control%20Weed%20Species%20-%20List%20B/Eurasian%20watermilfoil%20Fact%20Sheet.pdf" TargetMode="External"/><Relationship Id="rId37" Type="http://schemas.openxmlformats.org/officeDocument/2006/relationships/image" Target="media/image17.jpeg"/><Relationship Id="rId40" Type="http://schemas.openxmlformats.org/officeDocument/2006/relationships/hyperlink" Target="https://www.weldgov.com/UserFiles/Servers/Server_6/File/Departments/Public%20Works/Weed%20Management/Identifying%20Plants/Control%20Weed%20Species%20-%20List%20B/Musk%20thistle%202.pdf"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s://www.weldgov.com/UserFiles/Servers/Server_6/File/Departments/Public%20Works/Weed%20Management/Identifying%20Plants/Control%20Weed%20Species%20-%20List%20B/Wild%20caraway%20fact%20sheet.pdf"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weldgov.com/UserFiles/Servers/Server_6/File/Departments/Public%20Works/Weed%20Management/Identifying%20Plants/Control%20Weed%20Species%20-%20List%20B/Dalmatian%20Toadflax%204.pdf" TargetMode="External"/><Relationship Id="rId36" Type="http://schemas.openxmlformats.org/officeDocument/2006/relationships/hyperlink" Target="https://www.weldgov.com/UserFiles/Servers/Server_6/File/Departments/Public%20Works/Weed%20Management/Identifying%20Plants/Control%20Weed%20Species%20-%20List%20B/Leafy%20spurge.pdf" TargetMode="External"/><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image" Target="media/image29.jpeg"/><Relationship Id="rId10" Type="http://schemas.openxmlformats.org/officeDocument/2006/relationships/hyperlink" Target="https://www.weldgov.com/UserFiles/Servers/Server_6/File/Departments/Public%20Works/Weed%20Management/Identifying%20Plants/Control%20Weed%20Species%20-%20List%20B/bull%20thistle%202.pdf"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www.weldgov.com/UserFiles/Servers/Server_6/File/Departments/Public%20Works/Weed%20Management/Identifying%20Plants/Control%20Weed%20Species%20-%20List%20B/perennial%20pepperweed.pdf" TargetMode="External"/><Relationship Id="rId52" Type="http://schemas.openxmlformats.org/officeDocument/2006/relationships/hyperlink" Target="https://www.weldgov.com/UserFiles/Servers/Server_6/File/Departments/Public%20Works/Weed%20Management/Identifying%20Plants/Control%20Weed%20Species%20-%20List%20B/Scotch%20thistle%202.pdf" TargetMode="External"/><Relationship Id="rId60" Type="http://schemas.openxmlformats.org/officeDocument/2006/relationships/hyperlink" Target="https://www.weldgov.com/UserFiles/Servers/Server_6/File/Departments/Public%20Works/Weed%20Management/Identifying%20Plants/Control%20Weed%20Species%20-%20List%20B/Yellow%20Nutsedge%20Fact%20Sheet.pdf" TargetMode="External"/><Relationship Id="rId65" Type="http://schemas.openxmlformats.org/officeDocument/2006/relationships/image" Target="media/image31.jpeg"/><Relationship Id="rId4" Type="http://schemas.openxmlformats.org/officeDocument/2006/relationships/hyperlink" Target="https://www.weldgov.com/UserFiles/Servers/Server_6/File/Departments/Public%20Works/Weed%20Management/Identifying%20Plants/Control%20Weed%20Species%20-%20List%20B/Absinth%20wormwood%202.pdf" TargetMode="External"/><Relationship Id="rId9" Type="http://schemas.openxmlformats.org/officeDocument/2006/relationships/image" Target="media/image3.jpeg"/><Relationship Id="rId14" Type="http://schemas.openxmlformats.org/officeDocument/2006/relationships/hyperlink" Target="https://www.weldgov.com/UserFiles/Servers/Server_6/File/Departments/Public%20Works/Weed%20Management/Identifying%20Plants/Control%20Weed%20Species%20-%20List%20B/chamomile.pdf" TargetMode="External"/><Relationship Id="rId22" Type="http://schemas.openxmlformats.org/officeDocument/2006/relationships/hyperlink" Target="https://www.weldgov.com/UserFiles/Servers/Server_6/File/Departments/Public%20Works/Weed%20Management/Identifying%20Plants/Control%20Weed%20Species%20-%20List%20B/russian%20olive.pdf" TargetMode="External"/><Relationship Id="rId27" Type="http://schemas.openxmlformats.org/officeDocument/2006/relationships/image" Target="media/image12.jpeg"/><Relationship Id="rId30" Type="http://schemas.openxmlformats.org/officeDocument/2006/relationships/hyperlink" Target="https://www.weldgov.com/UserFiles/Servers/Server_6/File/Departments/Public%20Works/Weed%20Management/Identifying%20Plants/Control%20Weed%20Species%20-%20List%20B/Dame's%20rocket%20final.pdf"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www.weldgov.com/UserFiles/Servers/Server_6/File/Departments/Public%20Works/Weed%20Management/Identifying%20Plants/Control%20Weed%20Species%20-%20List%20B/Russian%20knapweed%202.pdf" TargetMode="External"/><Relationship Id="rId56" Type="http://schemas.openxmlformats.org/officeDocument/2006/relationships/hyperlink" Target="https://www.weldgov.com/UserFiles/Servers/Server_6/File/Departments/Public%20Works/Weed%20Management/Identifying%20Plants/Control%20Weed%20Species%20-%20List%20B/Sulfur%20cinquefoil%20Fact%20Sheet.pdf" TargetMode="External"/><Relationship Id="rId64" Type="http://schemas.openxmlformats.org/officeDocument/2006/relationships/hyperlink" Target="https://www.weldgov.com/UserFiles/Servers/Server_6/File/Departments/Public%20Works/Weed%20Management/Identifying%20Plants/Control%20Weed%20Species%20-%20List%20B/Houndstongue.pdf" TargetMode="External"/><Relationship Id="rId8" Type="http://schemas.openxmlformats.org/officeDocument/2006/relationships/hyperlink" Target="https://www.weldgov.com/UserFiles/Servers/Server_6/File/Departments/Public%20Works/Weed%20Management/Identifying%20Plants/Control%20Weed%20Species%20-%20List%20B/Bouncing%20Bet%20Identification%20and%20Management%20final.pdf" TargetMode="External"/><Relationship Id="rId51" Type="http://schemas.openxmlformats.org/officeDocument/2006/relationships/image" Target="media/image24.jpeg"/><Relationship Id="rId3" Type="http://schemas.openxmlformats.org/officeDocument/2006/relationships/webSettings" Target="webSettings.xml"/><Relationship Id="rId12" Type="http://schemas.openxmlformats.org/officeDocument/2006/relationships/hyperlink" Target="https://www.weldgov.com/UserFiles/Servers/Server_6/File/Departments/Public%20Works/Weed%20Management/Identifying%20Plants/Control%20Weed%20Species%20-%20List%20B/Canada%20thistle%202.pdf"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www.weldgov.com/UserFiles/Servers/Server_6/File/Departments/Public%20Works/Weed%20Management/Identifying%20Plants/Control%20Weed%20Species%20-%20List%20B/Moth%20Mullein%20and%20Common%20Mullein%20revised%202.4.11.pdf" TargetMode="External"/><Relationship Id="rId46" Type="http://schemas.openxmlformats.org/officeDocument/2006/relationships/hyperlink" Target="https://www.weldgov.com/UserFiles/Servers/Server_6/File/Departments/Public%20Works/Weed%20Management/Identifying%20Plants/Control%20Weed%20Species%20-%20List%20B/PlumelessThistleFactSheet.pdf" TargetMode="External"/><Relationship Id="rId59" Type="http://schemas.openxmlformats.org/officeDocument/2006/relationships/image" Target="media/image28.jpeg"/><Relationship Id="rId67" Type="http://schemas.openxmlformats.org/officeDocument/2006/relationships/theme" Target="theme/theme1.xml"/><Relationship Id="rId20" Type="http://schemas.openxmlformats.org/officeDocument/2006/relationships/hyperlink" Target="https://www.weldgov.com/UserFiles/Servers/Server_6/File/Departments/Public%20Works/Weed%20Management/Identifying%20Plants/Control%20Weed%20Species%20-%20List%20B/jointed%20goatgrass%20fact%20sheet.pdf" TargetMode="External"/><Relationship Id="rId41" Type="http://schemas.openxmlformats.org/officeDocument/2006/relationships/image" Target="media/image19.jpeg"/><Relationship Id="rId54" Type="http://schemas.openxmlformats.org/officeDocument/2006/relationships/hyperlink" Target="https://www.weldgov.com/UserFiles/Servers/Server_6/File/Departments/Public%20Works/Weed%20Management/Identifying%20Plants/Control%20Weed%20Species%20-%20List%20B/SpottedKnapweedFactsheet_2014.pdf" TargetMode="External"/><Relationship Id="rId62" Type="http://schemas.openxmlformats.org/officeDocument/2006/relationships/hyperlink" Target="https://www.weldgov.com/UserFiles/Servers/Server_6/File/Departments/Public%20Works/Weed%20Management/Identifying%20Plants/Control%20Weed%20Species%20-%20List%20B/YellowToadfl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LoganCounty</dc:creator>
  <cp:lastModifiedBy>Jennifer Crow</cp:lastModifiedBy>
  <cp:revision>2</cp:revision>
  <dcterms:created xsi:type="dcterms:W3CDTF">2020-12-30T18:10:00Z</dcterms:created>
  <dcterms:modified xsi:type="dcterms:W3CDTF">2020-12-30T18:10:00Z</dcterms:modified>
</cp:coreProperties>
</file>